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D82E21" w:rsidP="00D82E2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sidR="00876644">
                                  <w:rPr>
                                    <w:rFonts w:ascii="Arial" w:hAnsi="Arial" w:cs="Arial"/>
                                    <w:b/>
                                    <w:noProof/>
                                  </w:rPr>
                                  <w:t>November 5</w:t>
                                </w:r>
                                <w:r>
                                  <w:rPr>
                                    <w:rFonts w:ascii="Arial" w:hAnsi="Arial" w:cs="Arial"/>
                                    <w:b/>
                                    <w:noProof/>
                                  </w:rPr>
                                  <w:t>,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D82E21" w:rsidP="00D82E2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sidR="00876644">
                            <w:rPr>
                              <w:rFonts w:ascii="Arial" w:hAnsi="Arial" w:cs="Arial"/>
                              <w:b/>
                              <w:noProof/>
                            </w:rPr>
                            <w:t>November 5</w:t>
                          </w:r>
                          <w:r>
                            <w:rPr>
                              <w:rFonts w:ascii="Arial" w:hAnsi="Arial" w:cs="Arial"/>
                              <w:b/>
                              <w:noProof/>
                            </w:rPr>
                            <w:t>,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8B0427" w:rsidRPr="008B0427">
        <w:rPr>
          <w:rFonts w:ascii="Arial" w:hAnsi="Arial" w:cs="Arial"/>
          <w:sz w:val="20"/>
          <w:szCs w:val="20"/>
        </w:rPr>
        <w:t>ASG, Nora Brodnicki, George Burgess, Elizabeth Carney, Amanda Coffey, Megan Feagles (Recorder), Sharron Furno, Dawn Hendricks, Shalee Hodgson, Kerrie Hughes (Alternate Chair), Jason Kovac, Kara Leonard, Alice Lewis, Mike Mattson, Patricia McFarland, Tracy Nelson, Scot Pruyn (Chair), Lisa Reynolds, Charles Siegfried, Casey Sims, Sarah Steidl, Dru Urbassik,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8B0427" w:rsidRPr="008B0427">
        <w:rPr>
          <w:rFonts w:ascii="Arial" w:hAnsi="Arial" w:cs="Arial"/>
          <w:sz w:val="20"/>
          <w:szCs w:val="20"/>
        </w:rPr>
        <w:t>Dustin Bare, Rick Carino, Jeff Ennenga, Eden Francis, Sue Goff, David Plotkin, Cynthia Risan, Terrie Sanne, Tara Sprehe</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sidR="00876644">
        <w:rPr>
          <w:rFonts w:ascii="Arial" w:hAnsi="Arial" w:cs="Arial"/>
          <w:noProof/>
          <w:sz w:val="20"/>
        </w:rPr>
        <w:t>October 15</w:t>
      </w:r>
      <w:r>
        <w:rPr>
          <w:rFonts w:ascii="Arial" w:hAnsi="Arial" w:cs="Arial"/>
          <w:noProof/>
          <w:sz w:val="20"/>
        </w:rPr>
        <w:t>, 2021</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B9787E" w:rsidRPr="00327423" w:rsidRDefault="00D82E21" w:rsidP="00327423">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FA5D33" w:rsidRDefault="00FA5D33" w:rsidP="00944AEC">
      <w:pPr>
        <w:pStyle w:val="ListParagraph"/>
        <w:numPr>
          <w:ilvl w:val="1"/>
          <w:numId w:val="1"/>
        </w:numPr>
        <w:rPr>
          <w:rFonts w:ascii="Arial" w:hAnsi="Arial" w:cs="Arial"/>
          <w:b/>
          <w:sz w:val="20"/>
        </w:rPr>
      </w:pPr>
      <w:bookmarkStart w:id="0" w:name="_Hlk56415892"/>
      <w:r>
        <w:rPr>
          <w:rFonts w:ascii="Arial" w:hAnsi="Arial" w:cs="Arial"/>
          <w:b/>
          <w:sz w:val="20"/>
        </w:rPr>
        <w:t>AS Engineering OSU Amendments</w:t>
      </w:r>
    </w:p>
    <w:p w:rsidR="00FA5D33" w:rsidRPr="00FA5D33" w:rsidRDefault="00F90DD2" w:rsidP="00FA5D33">
      <w:pPr>
        <w:pStyle w:val="ListParagraph"/>
        <w:numPr>
          <w:ilvl w:val="2"/>
          <w:numId w:val="1"/>
        </w:numPr>
        <w:rPr>
          <w:rFonts w:ascii="Arial" w:hAnsi="Arial" w:cs="Arial"/>
          <w:b/>
          <w:sz w:val="20"/>
        </w:rPr>
      </w:pPr>
      <w:r>
        <w:rPr>
          <w:rFonts w:ascii="Arial" w:hAnsi="Arial" w:cs="Arial"/>
          <w:sz w:val="20"/>
        </w:rPr>
        <w:t xml:space="preserve">Megan Feagles presented for </w:t>
      </w:r>
      <w:r w:rsidR="00FA5D33">
        <w:rPr>
          <w:rFonts w:ascii="Arial" w:hAnsi="Arial" w:cs="Arial"/>
          <w:sz w:val="20"/>
        </w:rPr>
        <w:t>Eric Lee</w:t>
      </w:r>
    </w:p>
    <w:p w:rsidR="00FA5D33" w:rsidRPr="00FA5D33" w:rsidRDefault="00F90DD2" w:rsidP="00FA5D33">
      <w:pPr>
        <w:pStyle w:val="ListParagraph"/>
        <w:numPr>
          <w:ilvl w:val="2"/>
          <w:numId w:val="1"/>
        </w:numPr>
        <w:rPr>
          <w:rFonts w:ascii="Arial" w:hAnsi="Arial" w:cs="Arial"/>
          <w:b/>
          <w:sz w:val="20"/>
        </w:rPr>
      </w:pPr>
      <w:r>
        <w:rPr>
          <w:rFonts w:ascii="Arial" w:hAnsi="Arial" w:cs="Arial"/>
          <w:sz w:val="20"/>
        </w:rPr>
        <w:t xml:space="preserve">All </w:t>
      </w:r>
      <w:r w:rsidR="00FA5D33">
        <w:rPr>
          <w:rFonts w:ascii="Arial" w:hAnsi="Arial" w:cs="Arial"/>
          <w:sz w:val="20"/>
        </w:rPr>
        <w:t>1</w:t>
      </w:r>
      <w:r>
        <w:rPr>
          <w:rFonts w:ascii="Arial" w:hAnsi="Arial" w:cs="Arial"/>
          <w:sz w:val="20"/>
        </w:rPr>
        <w:t>0</w:t>
      </w:r>
      <w:r w:rsidR="00FA5D33">
        <w:rPr>
          <w:rFonts w:ascii="Arial" w:hAnsi="Arial" w:cs="Arial"/>
          <w:sz w:val="20"/>
        </w:rPr>
        <w:t xml:space="preserve"> AS Engineering OSU programs with the same changes:</w:t>
      </w:r>
    </w:p>
    <w:p w:rsidR="00FA5D33" w:rsidRDefault="00FA5D33" w:rsidP="00FA5D33">
      <w:pPr>
        <w:pStyle w:val="ListParagraph"/>
        <w:numPr>
          <w:ilvl w:val="3"/>
          <w:numId w:val="1"/>
        </w:numPr>
        <w:rPr>
          <w:rFonts w:ascii="Arial" w:hAnsi="Arial" w:cs="Arial"/>
          <w:sz w:val="20"/>
        </w:rPr>
      </w:pPr>
      <w:r w:rsidRPr="00FA5D33">
        <w:rPr>
          <w:rFonts w:ascii="Arial" w:hAnsi="Arial" w:cs="Arial"/>
          <w:sz w:val="20"/>
        </w:rPr>
        <w:t>Remove ANT-231 and PSY-110 because they are scheduled for inactivation in 2022</w:t>
      </w:r>
    </w:p>
    <w:p w:rsidR="004A317A" w:rsidRDefault="004A317A" w:rsidP="00FA5D33">
      <w:pPr>
        <w:pStyle w:val="ListParagraph"/>
        <w:numPr>
          <w:ilvl w:val="3"/>
          <w:numId w:val="1"/>
        </w:numPr>
        <w:rPr>
          <w:rFonts w:ascii="Arial" w:hAnsi="Arial" w:cs="Arial"/>
          <w:sz w:val="20"/>
        </w:rPr>
      </w:pPr>
      <w:r>
        <w:rPr>
          <w:rFonts w:ascii="Arial" w:hAnsi="Arial" w:cs="Arial"/>
          <w:sz w:val="20"/>
        </w:rPr>
        <w:t>Add BI-165CL to Biological Science Electives</w:t>
      </w:r>
    </w:p>
    <w:p w:rsidR="004A317A" w:rsidRDefault="004A317A" w:rsidP="00FA5D33">
      <w:pPr>
        <w:pStyle w:val="ListParagraph"/>
        <w:numPr>
          <w:ilvl w:val="3"/>
          <w:numId w:val="1"/>
        </w:numPr>
        <w:rPr>
          <w:rFonts w:ascii="Arial" w:hAnsi="Arial" w:cs="Arial"/>
          <w:sz w:val="20"/>
        </w:rPr>
      </w:pPr>
      <w:r>
        <w:rPr>
          <w:rFonts w:ascii="Arial" w:hAnsi="Arial" w:cs="Arial"/>
          <w:sz w:val="20"/>
        </w:rPr>
        <w:t>Add ENG-226 and ENG-230 to Literature and the Arts Electives</w:t>
      </w:r>
    </w:p>
    <w:p w:rsidR="004A317A" w:rsidRPr="00FA5D33" w:rsidRDefault="004A317A" w:rsidP="00FA5D33">
      <w:pPr>
        <w:pStyle w:val="ListParagraph"/>
        <w:numPr>
          <w:ilvl w:val="3"/>
          <w:numId w:val="1"/>
        </w:numPr>
        <w:rPr>
          <w:rFonts w:ascii="Arial" w:hAnsi="Arial" w:cs="Arial"/>
          <w:sz w:val="20"/>
        </w:rPr>
      </w:pPr>
      <w:r>
        <w:rPr>
          <w:rFonts w:ascii="Arial" w:hAnsi="Arial" w:cs="Arial"/>
          <w:sz w:val="20"/>
        </w:rPr>
        <w:t>Add GEO-110 to Cultural Diversity Electives</w:t>
      </w:r>
    </w:p>
    <w:p w:rsidR="00FA5D33" w:rsidRPr="00FA5D33" w:rsidRDefault="00FA5D33" w:rsidP="00FA5D33">
      <w:pPr>
        <w:pStyle w:val="ListParagraph"/>
        <w:ind w:left="360"/>
        <w:rPr>
          <w:rFonts w:ascii="Arial" w:hAnsi="Arial" w:cs="Arial"/>
          <w:i/>
          <w:sz w:val="20"/>
        </w:rPr>
      </w:pPr>
      <w:r w:rsidRPr="001B06F3">
        <w:rPr>
          <w:rFonts w:ascii="Arial" w:hAnsi="Arial" w:cs="Arial"/>
          <w:i/>
          <w:sz w:val="20"/>
        </w:rPr>
        <w:t>Motion to approve, approved</w:t>
      </w:r>
    </w:p>
    <w:p w:rsidR="00C3412B" w:rsidRDefault="00C3412B" w:rsidP="00944AEC">
      <w:pPr>
        <w:pStyle w:val="ListParagraph"/>
        <w:numPr>
          <w:ilvl w:val="1"/>
          <w:numId w:val="1"/>
        </w:numPr>
        <w:rPr>
          <w:rFonts w:ascii="Arial" w:hAnsi="Arial" w:cs="Arial"/>
          <w:b/>
          <w:sz w:val="20"/>
        </w:rPr>
      </w:pPr>
      <w:r>
        <w:rPr>
          <w:rFonts w:ascii="Arial" w:hAnsi="Arial" w:cs="Arial"/>
          <w:b/>
          <w:sz w:val="20"/>
        </w:rPr>
        <w:t>AS, Biology OSU Amendment</w:t>
      </w:r>
    </w:p>
    <w:p w:rsidR="00C3412B" w:rsidRPr="00C3412B" w:rsidRDefault="00C3412B" w:rsidP="00C3412B">
      <w:pPr>
        <w:pStyle w:val="ListParagraph"/>
        <w:numPr>
          <w:ilvl w:val="2"/>
          <w:numId w:val="1"/>
        </w:numPr>
        <w:rPr>
          <w:rFonts w:ascii="Arial" w:hAnsi="Arial" w:cs="Arial"/>
          <w:sz w:val="20"/>
        </w:rPr>
      </w:pPr>
      <w:r w:rsidRPr="00C3412B">
        <w:rPr>
          <w:rFonts w:ascii="Arial" w:hAnsi="Arial" w:cs="Arial"/>
          <w:sz w:val="20"/>
        </w:rPr>
        <w:t>Megan Feagles presented for the Science Department</w:t>
      </w:r>
    </w:p>
    <w:p w:rsidR="00C3412B" w:rsidRPr="005404EB" w:rsidRDefault="00C3412B" w:rsidP="00C3412B">
      <w:pPr>
        <w:pStyle w:val="ListParagraph"/>
        <w:numPr>
          <w:ilvl w:val="2"/>
          <w:numId w:val="1"/>
        </w:numPr>
        <w:rPr>
          <w:rFonts w:ascii="Arial" w:hAnsi="Arial" w:cs="Arial"/>
          <w:sz w:val="20"/>
        </w:rPr>
      </w:pPr>
      <w:r w:rsidRPr="005404EB">
        <w:rPr>
          <w:rFonts w:ascii="Arial" w:hAnsi="Arial" w:cs="Arial"/>
          <w:sz w:val="20"/>
        </w:rPr>
        <w:t>Removing ANT-231 and PSY-110 because they will be inactive in 2022.</w:t>
      </w:r>
    </w:p>
    <w:p w:rsidR="00C3412B" w:rsidRDefault="00C3412B" w:rsidP="00C3412B">
      <w:pPr>
        <w:pStyle w:val="ListParagraph"/>
        <w:numPr>
          <w:ilvl w:val="2"/>
          <w:numId w:val="1"/>
        </w:numPr>
        <w:rPr>
          <w:rFonts w:ascii="Arial" w:hAnsi="Arial" w:cs="Arial"/>
          <w:sz w:val="20"/>
        </w:rPr>
      </w:pPr>
      <w:r w:rsidRPr="00C3412B">
        <w:rPr>
          <w:rFonts w:ascii="Arial" w:hAnsi="Arial" w:cs="Arial"/>
          <w:sz w:val="20"/>
        </w:rPr>
        <w:t>Adjusting core elective credits from 3 to 3-5 since that is the range of credits for the list of elective courses. Overall credits change from 92 to 92-96.</w:t>
      </w:r>
    </w:p>
    <w:p w:rsidR="00C3412B" w:rsidRPr="00C3412B" w:rsidRDefault="00C3412B" w:rsidP="00C3412B">
      <w:pPr>
        <w:pStyle w:val="ListParagraph"/>
        <w:ind w:left="360"/>
        <w:rPr>
          <w:rFonts w:ascii="Arial" w:hAnsi="Arial" w:cs="Arial"/>
          <w:i/>
          <w:sz w:val="20"/>
        </w:rPr>
      </w:pPr>
      <w:r w:rsidRPr="001B06F3">
        <w:rPr>
          <w:rFonts w:ascii="Arial" w:hAnsi="Arial" w:cs="Arial"/>
          <w:i/>
          <w:sz w:val="20"/>
        </w:rPr>
        <w:t>Motion to approve, approved</w:t>
      </w:r>
    </w:p>
    <w:p w:rsidR="00944AEC" w:rsidRPr="00944AEC" w:rsidRDefault="00FA5D33" w:rsidP="00944AEC">
      <w:pPr>
        <w:pStyle w:val="ListParagraph"/>
        <w:numPr>
          <w:ilvl w:val="1"/>
          <w:numId w:val="1"/>
        </w:numPr>
        <w:rPr>
          <w:rFonts w:ascii="Arial" w:hAnsi="Arial" w:cs="Arial"/>
          <w:b/>
          <w:sz w:val="20"/>
        </w:rPr>
      </w:pPr>
      <w:r>
        <w:rPr>
          <w:rFonts w:ascii="Arial" w:hAnsi="Arial" w:cs="Arial"/>
          <w:b/>
          <w:sz w:val="20"/>
        </w:rPr>
        <w:t>Criminal Justice</w:t>
      </w:r>
    </w:p>
    <w:p w:rsidR="00FA5D33" w:rsidRDefault="00FA5D33" w:rsidP="00FA5D33">
      <w:pPr>
        <w:pStyle w:val="ListParagraph"/>
        <w:ind w:left="1440"/>
        <w:rPr>
          <w:rFonts w:ascii="Arial" w:hAnsi="Arial" w:cs="Arial"/>
          <w:sz w:val="20"/>
        </w:rPr>
      </w:pPr>
      <w:r>
        <w:rPr>
          <w:rFonts w:ascii="Arial" w:hAnsi="Arial" w:cs="Arial"/>
          <w:sz w:val="20"/>
        </w:rPr>
        <w:t>Sharron Furno presented</w:t>
      </w:r>
    </w:p>
    <w:p w:rsidR="00FA5D33" w:rsidRPr="00FA5D33" w:rsidRDefault="00FA5D33" w:rsidP="00944AEC">
      <w:pPr>
        <w:pStyle w:val="ListParagraph"/>
        <w:numPr>
          <w:ilvl w:val="2"/>
          <w:numId w:val="1"/>
        </w:numPr>
        <w:rPr>
          <w:rFonts w:ascii="Arial" w:hAnsi="Arial" w:cs="Arial"/>
          <w:sz w:val="20"/>
        </w:rPr>
      </w:pPr>
      <w:r w:rsidRPr="00FA5D33">
        <w:rPr>
          <w:rFonts w:ascii="Arial" w:hAnsi="Arial" w:cs="Arial"/>
          <w:b/>
          <w:sz w:val="20"/>
        </w:rPr>
        <w:t>Course Inactivation</w:t>
      </w:r>
    </w:p>
    <w:p w:rsidR="00944AEC" w:rsidRDefault="00C91E78" w:rsidP="00FA5D33">
      <w:pPr>
        <w:pStyle w:val="ListParagraph"/>
        <w:numPr>
          <w:ilvl w:val="3"/>
          <w:numId w:val="1"/>
        </w:numPr>
        <w:rPr>
          <w:rFonts w:ascii="Arial" w:hAnsi="Arial" w:cs="Arial"/>
          <w:sz w:val="20"/>
        </w:rPr>
      </w:pPr>
      <w:r>
        <w:rPr>
          <w:rFonts w:ascii="Arial" w:hAnsi="Arial" w:cs="Arial"/>
          <w:sz w:val="20"/>
        </w:rPr>
        <w:t>CJA-243</w:t>
      </w:r>
    </w:p>
    <w:p w:rsidR="00C91E78" w:rsidRDefault="00C91E78" w:rsidP="00FA5D33">
      <w:pPr>
        <w:pStyle w:val="ListParagraph"/>
        <w:numPr>
          <w:ilvl w:val="4"/>
          <w:numId w:val="1"/>
        </w:numPr>
        <w:rPr>
          <w:rFonts w:ascii="Arial" w:hAnsi="Arial" w:cs="Arial"/>
          <w:sz w:val="20"/>
        </w:rPr>
      </w:pPr>
      <w:r>
        <w:rPr>
          <w:rFonts w:ascii="Arial" w:hAnsi="Arial" w:cs="Arial"/>
          <w:sz w:val="20"/>
        </w:rPr>
        <w:t>New course approved last meeting, CJA-216 will replace CJA-243</w:t>
      </w:r>
    </w:p>
    <w:p w:rsid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p w:rsidR="00FA5D33" w:rsidRDefault="00FA5D33" w:rsidP="00FA5D33">
      <w:pPr>
        <w:pStyle w:val="ListParagraph"/>
        <w:numPr>
          <w:ilvl w:val="2"/>
          <w:numId w:val="1"/>
        </w:numPr>
        <w:rPr>
          <w:rFonts w:ascii="Arial" w:hAnsi="Arial" w:cs="Arial"/>
          <w:b/>
          <w:sz w:val="20"/>
        </w:rPr>
      </w:pPr>
      <w:r w:rsidRPr="00FA5D33">
        <w:rPr>
          <w:rFonts w:ascii="Arial" w:hAnsi="Arial" w:cs="Arial"/>
          <w:b/>
          <w:sz w:val="20"/>
        </w:rPr>
        <w:t>Amendments</w:t>
      </w:r>
    </w:p>
    <w:p w:rsidR="00FA5D33" w:rsidRPr="00FA5D33" w:rsidRDefault="00FA5D33" w:rsidP="00FA5D33">
      <w:pPr>
        <w:pStyle w:val="ListParagraph"/>
        <w:numPr>
          <w:ilvl w:val="3"/>
          <w:numId w:val="1"/>
        </w:numPr>
        <w:rPr>
          <w:rFonts w:ascii="Arial" w:hAnsi="Arial" w:cs="Arial"/>
          <w:b/>
          <w:sz w:val="20"/>
        </w:rPr>
      </w:pPr>
      <w:r>
        <w:rPr>
          <w:rFonts w:ascii="Arial" w:hAnsi="Arial" w:cs="Arial"/>
          <w:sz w:val="20"/>
        </w:rPr>
        <w:t>Criminal Justice AAS</w:t>
      </w:r>
    </w:p>
    <w:p w:rsidR="00FA5D33" w:rsidRPr="00FA5D33" w:rsidRDefault="00FA5D33" w:rsidP="00FA5D33">
      <w:pPr>
        <w:pStyle w:val="ListParagraph"/>
        <w:numPr>
          <w:ilvl w:val="4"/>
          <w:numId w:val="1"/>
        </w:numPr>
        <w:rPr>
          <w:rFonts w:ascii="Arial" w:hAnsi="Arial" w:cs="Arial"/>
          <w:i/>
          <w:sz w:val="20"/>
        </w:rPr>
      </w:pPr>
      <w:r>
        <w:rPr>
          <w:rFonts w:ascii="Arial" w:hAnsi="Arial" w:cs="Arial"/>
          <w:sz w:val="20"/>
        </w:rPr>
        <w:t>Replacing CJA-243 with the new CJA-216</w:t>
      </w:r>
    </w:p>
    <w:p w:rsidR="00FA5D33" w:rsidRDefault="00FA5D33" w:rsidP="00FA5D33">
      <w:pPr>
        <w:pStyle w:val="ListParagraph"/>
        <w:numPr>
          <w:ilvl w:val="3"/>
          <w:numId w:val="1"/>
        </w:numPr>
        <w:rPr>
          <w:rFonts w:ascii="Arial" w:hAnsi="Arial" w:cs="Arial"/>
          <w:sz w:val="20"/>
        </w:rPr>
      </w:pPr>
      <w:r w:rsidRPr="00FA5D33">
        <w:rPr>
          <w:rFonts w:ascii="Arial" w:hAnsi="Arial" w:cs="Arial"/>
          <w:sz w:val="20"/>
        </w:rPr>
        <w:t>Criminal Justice AAS, Corrections Option</w:t>
      </w:r>
    </w:p>
    <w:p w:rsidR="00FA5D33" w:rsidRPr="00C91E78" w:rsidRDefault="00FA5D33" w:rsidP="00FA5D33">
      <w:pPr>
        <w:pStyle w:val="ListParagraph"/>
        <w:numPr>
          <w:ilvl w:val="4"/>
          <w:numId w:val="1"/>
        </w:numPr>
        <w:rPr>
          <w:rFonts w:ascii="Arial" w:hAnsi="Arial" w:cs="Arial"/>
          <w:i/>
          <w:sz w:val="20"/>
        </w:rPr>
      </w:pPr>
      <w:r>
        <w:rPr>
          <w:rFonts w:ascii="Arial" w:hAnsi="Arial" w:cs="Arial"/>
          <w:sz w:val="20"/>
        </w:rPr>
        <w:t>Replacing CJA-243 with the new CJA-216</w:t>
      </w:r>
    </w:p>
    <w:p w:rsidR="00FA5D33" w:rsidRPr="00C71196" w:rsidRDefault="00FA5D33" w:rsidP="00FA5D33">
      <w:pPr>
        <w:pStyle w:val="ListParagraph"/>
        <w:numPr>
          <w:ilvl w:val="4"/>
          <w:numId w:val="1"/>
        </w:numPr>
        <w:rPr>
          <w:rFonts w:ascii="Arial" w:hAnsi="Arial" w:cs="Arial"/>
          <w:i/>
          <w:sz w:val="20"/>
        </w:rPr>
      </w:pPr>
      <w:r>
        <w:rPr>
          <w:rFonts w:ascii="Arial" w:hAnsi="Arial" w:cs="Arial"/>
          <w:sz w:val="20"/>
        </w:rPr>
        <w:t xml:space="preserve">WR-122 and HS-156 switched places because HS-156 is a </w:t>
      </w:r>
      <w:proofErr w:type="spellStart"/>
      <w:r>
        <w:rPr>
          <w:rFonts w:ascii="Arial" w:hAnsi="Arial" w:cs="Arial"/>
          <w:sz w:val="20"/>
        </w:rPr>
        <w:t>prereq</w:t>
      </w:r>
      <w:proofErr w:type="spellEnd"/>
      <w:r>
        <w:rPr>
          <w:rFonts w:ascii="Arial" w:hAnsi="Arial" w:cs="Arial"/>
          <w:sz w:val="20"/>
        </w:rPr>
        <w:t xml:space="preserve"> for HS-216 and they were in the same term.</w:t>
      </w:r>
    </w:p>
    <w:p w:rsidR="00D82E21" w:rsidRPr="003D0E37" w:rsidRDefault="00C71196" w:rsidP="003D0E37">
      <w:pPr>
        <w:pStyle w:val="ListParagraph"/>
        <w:ind w:left="360"/>
        <w:rPr>
          <w:rFonts w:ascii="Arial" w:hAnsi="Arial" w:cs="Arial"/>
          <w:i/>
          <w:sz w:val="20"/>
        </w:rPr>
      </w:pPr>
      <w:r w:rsidRPr="001B06F3">
        <w:rPr>
          <w:rFonts w:ascii="Arial" w:hAnsi="Arial" w:cs="Arial"/>
          <w:i/>
          <w:sz w:val="20"/>
        </w:rPr>
        <w:t>Motion to approve, approved</w:t>
      </w:r>
      <w:bookmarkStart w:id="1" w:name="_GoBack"/>
      <w:bookmarkEnd w:id="0"/>
      <w:bookmarkEnd w:id="1"/>
    </w:p>
    <w:p w:rsidR="00D82E21" w:rsidRPr="003D0E37" w:rsidRDefault="00D82E21" w:rsidP="003D0E37">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sidR="00876644">
              <w:rPr>
                <w:rFonts w:ascii="Arial" w:hAnsi="Arial" w:cs="Arial"/>
                <w:b/>
                <w:noProof/>
              </w:rPr>
              <w:t>November</w:t>
            </w:r>
            <w:r w:rsidR="00944AEC">
              <w:rPr>
                <w:rFonts w:ascii="Arial" w:hAnsi="Arial" w:cs="Arial"/>
                <w:b/>
                <w:noProof/>
              </w:rPr>
              <w:t xml:space="preserve"> 1</w:t>
            </w:r>
            <w:r w:rsidR="00876644">
              <w:rPr>
                <w:rFonts w:ascii="Arial" w:hAnsi="Arial" w:cs="Arial"/>
                <w:b/>
                <w:noProof/>
              </w:rPr>
              <w:t>9</w:t>
            </w:r>
            <w:r>
              <w:rPr>
                <w:rFonts w:ascii="Arial" w:hAnsi="Arial" w:cs="Arial"/>
                <w:b/>
                <w:noProof/>
              </w:rPr>
              <w:t>, 2021</w:t>
            </w:r>
            <w:r>
              <w:rPr>
                <w:rFonts w:ascii="Arial" w:hAnsi="Arial" w:cs="Arial"/>
                <w:b/>
              </w:rPr>
              <w:fldChar w:fldCharType="end"/>
            </w:r>
            <w:r>
              <w:rPr>
                <w:rFonts w:ascii="Arial" w:hAnsi="Arial" w:cs="Arial"/>
                <w:b/>
              </w:rPr>
              <w:t xml:space="preserve"> (8-9:30am)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B36E132E"/>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77BAA414">
      <w:start w:val="1"/>
      <w:numFmt w:val="decimal"/>
      <w:lvlText w:val="%4."/>
      <w:lvlJc w:val="left"/>
      <w:pPr>
        <w:ind w:left="1800" w:hanging="360"/>
      </w:pPr>
      <w:rPr>
        <w:rFonts w:hint="default"/>
        <w:b w:val="0"/>
        <w:i w:val="0"/>
      </w:rPr>
    </w:lvl>
    <w:lvl w:ilvl="4" w:tplc="0E041DBC">
      <w:start w:val="1"/>
      <w:numFmt w:val="lowerLetter"/>
      <w:lvlText w:val="%5."/>
      <w:lvlJc w:val="left"/>
      <w:pPr>
        <w:ind w:left="2520" w:hanging="360"/>
      </w:pPr>
      <w:rPr>
        <w:rFonts w:hint="default"/>
        <w:b w:val="0"/>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C1504"/>
    <w:rsid w:val="00111949"/>
    <w:rsid w:val="0011771F"/>
    <w:rsid w:val="00130FF7"/>
    <w:rsid w:val="001430BF"/>
    <w:rsid w:val="001D7331"/>
    <w:rsid w:val="002204C8"/>
    <w:rsid w:val="00241A94"/>
    <w:rsid w:val="00295A56"/>
    <w:rsid w:val="00327423"/>
    <w:rsid w:val="00332E11"/>
    <w:rsid w:val="00334C55"/>
    <w:rsid w:val="00344EE8"/>
    <w:rsid w:val="003B77B5"/>
    <w:rsid w:val="003B78B8"/>
    <w:rsid w:val="003D0E37"/>
    <w:rsid w:val="0044720D"/>
    <w:rsid w:val="004A317A"/>
    <w:rsid w:val="004D7D2F"/>
    <w:rsid w:val="004E3B8F"/>
    <w:rsid w:val="00523787"/>
    <w:rsid w:val="005404EB"/>
    <w:rsid w:val="006C749E"/>
    <w:rsid w:val="006F0E69"/>
    <w:rsid w:val="007372CF"/>
    <w:rsid w:val="007645D4"/>
    <w:rsid w:val="007A310B"/>
    <w:rsid w:val="0080784C"/>
    <w:rsid w:val="00876644"/>
    <w:rsid w:val="00883070"/>
    <w:rsid w:val="0089191D"/>
    <w:rsid w:val="008A68A8"/>
    <w:rsid w:val="008B0427"/>
    <w:rsid w:val="008E0AE1"/>
    <w:rsid w:val="00944AEC"/>
    <w:rsid w:val="009826B5"/>
    <w:rsid w:val="009A39D8"/>
    <w:rsid w:val="009E0C7D"/>
    <w:rsid w:val="00B10771"/>
    <w:rsid w:val="00B15799"/>
    <w:rsid w:val="00B429AD"/>
    <w:rsid w:val="00B5503D"/>
    <w:rsid w:val="00B72F24"/>
    <w:rsid w:val="00B9787E"/>
    <w:rsid w:val="00BB13BB"/>
    <w:rsid w:val="00BE3A60"/>
    <w:rsid w:val="00C006BA"/>
    <w:rsid w:val="00C32433"/>
    <w:rsid w:val="00C3412B"/>
    <w:rsid w:val="00C454F0"/>
    <w:rsid w:val="00C60127"/>
    <w:rsid w:val="00C71196"/>
    <w:rsid w:val="00C765DC"/>
    <w:rsid w:val="00C915F8"/>
    <w:rsid w:val="00C91E78"/>
    <w:rsid w:val="00CA03E4"/>
    <w:rsid w:val="00CE24BC"/>
    <w:rsid w:val="00CF7012"/>
    <w:rsid w:val="00D3371F"/>
    <w:rsid w:val="00D82E21"/>
    <w:rsid w:val="00D854BD"/>
    <w:rsid w:val="00DD7BD3"/>
    <w:rsid w:val="00DF1030"/>
    <w:rsid w:val="00E43D2F"/>
    <w:rsid w:val="00E7022F"/>
    <w:rsid w:val="00E76B72"/>
    <w:rsid w:val="00E91856"/>
    <w:rsid w:val="00E9736C"/>
    <w:rsid w:val="00EC0D62"/>
    <w:rsid w:val="00F04CD7"/>
    <w:rsid w:val="00F90DD2"/>
    <w:rsid w:val="00F947B1"/>
    <w:rsid w:val="00FA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2CE8"/>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15</cp:revision>
  <dcterms:created xsi:type="dcterms:W3CDTF">2021-09-02T16:50:00Z</dcterms:created>
  <dcterms:modified xsi:type="dcterms:W3CDTF">2021-11-05T15:21:00Z</dcterms:modified>
</cp:coreProperties>
</file>